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02CEB" w:rsidRDefault="00002CEB">
      <w:pPr>
        <w:widowControl w:val="0"/>
        <w:pBdr>
          <w:top w:val="nil"/>
          <w:left w:val="nil"/>
          <w:bottom w:val="nil"/>
          <w:right w:val="nil"/>
          <w:between w:val="nil"/>
        </w:pBdr>
        <w:spacing w:line="276" w:lineRule="auto"/>
      </w:pPr>
    </w:p>
    <w:p w14:paraId="00000002" w14:textId="77777777" w:rsidR="00002CEB" w:rsidRDefault="008E3B9C">
      <w:pPr>
        <w:jc w:val="center"/>
        <w:rPr>
          <w:b/>
          <w:smallCaps/>
        </w:rPr>
      </w:pPr>
      <w:r>
        <w:rPr>
          <w:b/>
          <w:smallCaps/>
        </w:rPr>
        <w:t>Vanderbilt Student Government</w:t>
      </w:r>
    </w:p>
    <w:p w14:paraId="00000003" w14:textId="77777777" w:rsidR="00002CEB" w:rsidRDefault="008E3B9C">
      <w:pPr>
        <w:jc w:val="center"/>
        <w:rPr>
          <w:smallCaps/>
        </w:rPr>
      </w:pPr>
      <w:r>
        <w:rPr>
          <w:smallCaps/>
        </w:rPr>
        <w:t>Safe and Fair Housing Act of 2021</w:t>
      </w:r>
    </w:p>
    <w:p w14:paraId="00000004" w14:textId="77777777" w:rsidR="00002CEB" w:rsidRDefault="00002CEB">
      <w:pPr>
        <w:jc w:val="center"/>
        <w:rPr>
          <w:smallCaps/>
        </w:rPr>
      </w:pPr>
    </w:p>
    <w:p w14:paraId="00000005" w14:textId="77777777" w:rsidR="00002CEB" w:rsidRDefault="00002CEB">
      <w:pPr>
        <w:jc w:val="center"/>
        <w:rPr>
          <w:smallCaps/>
        </w:rPr>
      </w:pPr>
    </w:p>
    <w:p w14:paraId="00000006" w14:textId="2AF1E9AC" w:rsidR="00002CEB" w:rsidRDefault="008E3B9C">
      <w:pPr>
        <w:jc w:val="center"/>
        <w:rPr>
          <w:smallCaps/>
        </w:rPr>
      </w:pPr>
      <w:r>
        <w:rPr>
          <w:smallCaps/>
        </w:rPr>
        <w:t xml:space="preserve">Resolution S: </w:t>
      </w:r>
      <w:r w:rsidR="00E178FE">
        <w:rPr>
          <w:smallCaps/>
        </w:rPr>
        <w:t>20-21-23</w:t>
      </w:r>
    </w:p>
    <w:p w14:paraId="00000007" w14:textId="77777777" w:rsidR="00002CEB" w:rsidRDefault="00002CEB" w:rsidP="00103352">
      <w:pPr>
        <w:rPr>
          <w:smallCaps/>
        </w:rPr>
      </w:pPr>
    </w:p>
    <w:p w14:paraId="00000008" w14:textId="77777777" w:rsidR="00002CEB" w:rsidRDefault="008E3B9C" w:rsidP="00103352">
      <w:pPr>
        <w:rPr>
          <w:smallCaps/>
        </w:rPr>
      </w:pPr>
      <w:r>
        <w:rPr>
          <w:smallCaps/>
        </w:rPr>
        <w:t>Proposed by:  Deputy Speaker And Fourth Year Senator Syed Rahman, Taylor Thompson, Emma Pinto, Fourth Year Senator Ellie Ward, College of Arts and Science Senator Bryce Collings, Third Year Senator Joshua Kayiwa, Third Year Senator Tyger Quarles</w:t>
      </w:r>
    </w:p>
    <w:p w14:paraId="00000009" w14:textId="77777777" w:rsidR="00002CEB" w:rsidRDefault="00002CEB" w:rsidP="00103352">
      <w:pPr>
        <w:rPr>
          <w:smallCaps/>
        </w:rPr>
      </w:pPr>
    </w:p>
    <w:p w14:paraId="0000000A" w14:textId="0B652CBC" w:rsidR="00002CEB" w:rsidRDefault="008E3B9C" w:rsidP="00103352">
      <w:pPr>
        <w:rPr>
          <w:smallCaps/>
        </w:rPr>
      </w:pPr>
      <w:r>
        <w:rPr>
          <w:smallCaps/>
        </w:rPr>
        <w:t xml:space="preserve">Cosponsored by: </w:t>
      </w:r>
      <w:r w:rsidR="00F40B94">
        <w:rPr>
          <w:smallCaps/>
        </w:rPr>
        <w:t xml:space="preserve">Speaker of the Senate Kate Petosa, </w:t>
      </w:r>
      <w:r w:rsidR="00BB3D4B">
        <w:rPr>
          <w:smallCaps/>
        </w:rPr>
        <w:t xml:space="preserve">President Veer Shah, </w:t>
      </w:r>
      <w:r w:rsidR="00F40B94">
        <w:rPr>
          <w:smallCaps/>
        </w:rPr>
        <w:t xml:space="preserve">Vice President Shun Ahmed, </w:t>
      </w:r>
      <w:r w:rsidR="006D6713">
        <w:rPr>
          <w:smallCaps/>
        </w:rPr>
        <w:t xml:space="preserve">Chief of Staff </w:t>
      </w:r>
      <w:proofErr w:type="spellStart"/>
      <w:r w:rsidR="006D6713">
        <w:rPr>
          <w:smallCaps/>
        </w:rPr>
        <w:t>Hitha</w:t>
      </w:r>
      <w:proofErr w:type="spellEnd"/>
      <w:r w:rsidR="006D6713">
        <w:rPr>
          <w:smallCaps/>
        </w:rPr>
        <w:t xml:space="preserve"> Uday, </w:t>
      </w:r>
      <w:r>
        <w:rPr>
          <w:smallCaps/>
        </w:rPr>
        <w:t>Third-Year Senator Emily Hugan, Second Year Senator Virali Patel, Peabody Senator Monica Baldwin, Second Year Senator Rahan Arasteh, First Year Senator Katey Parham, First Year Senator Angela Yan, Engineering Senator Carlissa Arrow, Second Year Senator Shery Girgis, First Year Senator Jenny Liu, Fourth Year Senator Aaron Hunt, Blair Senator Ian Jenson, Third Year Senator Mustafa Najeed, First Year Senator Kenny Hill, Remote Senator Kayla Prowell</w:t>
      </w:r>
      <w:r w:rsidR="00F40B94">
        <w:rPr>
          <w:smallCaps/>
        </w:rPr>
        <w:t>, Second year Senator Joseph Humphries, Remote Senator Yihan Li</w:t>
      </w:r>
    </w:p>
    <w:p w14:paraId="43B4DF0E" w14:textId="77777777" w:rsidR="00E178FE" w:rsidRDefault="00E178FE" w:rsidP="00E178FE">
      <w:pPr>
        <w:pBdr>
          <w:bottom w:val="thinThickThinMediumGap" w:sz="18" w:space="1" w:color="auto"/>
        </w:pBdr>
        <w:rPr>
          <w:smallCaps/>
        </w:rPr>
      </w:pPr>
    </w:p>
    <w:p w14:paraId="0000000C" w14:textId="3B52A9B5" w:rsidR="00002CEB" w:rsidRDefault="00E178FE">
      <w:pPr>
        <w:rPr>
          <w:smallCaps/>
        </w:rPr>
      </w:pPr>
      <w:r>
        <w:rPr>
          <w:smallCaps/>
        </w:rPr>
        <w:t xml:space="preserve"> </w:t>
      </w:r>
    </w:p>
    <w:p w14:paraId="0000000D" w14:textId="77777777" w:rsidR="00002CEB" w:rsidRDefault="008E3B9C">
      <w:pPr>
        <w:rPr>
          <w:b/>
        </w:rPr>
      </w:pPr>
      <w:r>
        <w:rPr>
          <w:b/>
        </w:rPr>
        <w:t xml:space="preserve">We, the elected representatives of the Vanderbilt Student Body, hereby enact the following: </w:t>
      </w:r>
    </w:p>
    <w:p w14:paraId="0000000E" w14:textId="77777777" w:rsidR="00002CEB" w:rsidRDefault="008E3B9C">
      <w:pPr>
        <w:spacing w:before="280" w:after="280"/>
      </w:pPr>
      <w:r>
        <w:rPr>
          <w:b/>
        </w:rPr>
        <w:t xml:space="preserve">WHEREAS, </w:t>
      </w:r>
      <w:r>
        <w:t>Vanderbilt University strives to be a leading learning institution where achieving equity, diversity and inclusion are its highest priorities</w:t>
      </w:r>
      <w:r>
        <w:rPr>
          <w:vertAlign w:val="superscript"/>
        </w:rPr>
        <w:footnoteReference w:id="1"/>
      </w:r>
      <w:r>
        <w:t>, and where the health, safety, and security of students are of primary concern to Vanderbilt University</w:t>
      </w:r>
      <w:r>
        <w:rPr>
          <w:vertAlign w:val="superscript"/>
        </w:rPr>
        <w:footnoteReference w:id="2"/>
      </w:r>
      <w:r>
        <w:t>; and,</w:t>
      </w:r>
    </w:p>
    <w:p w14:paraId="0000000F" w14:textId="77777777" w:rsidR="00002CEB" w:rsidRDefault="008E3B9C">
      <w:pPr>
        <w:spacing w:after="280"/>
      </w:pPr>
      <w:r>
        <w:rPr>
          <w:b/>
        </w:rPr>
        <w:t>WHEREAS,</w:t>
      </w:r>
      <w:r>
        <w:t xml:space="preserve"> Vanderbilt Student Government affirmed its commitment to unity, diversity, inclusivity, opportunity, equality, and the dignity of each individual person, in addition to promoting a more equal and compassionate community on campus in Resolution 16-17-10; and,</w:t>
      </w:r>
    </w:p>
    <w:p w14:paraId="00000010" w14:textId="6960E373" w:rsidR="00002CEB" w:rsidRDefault="008E3B9C">
      <w:pPr>
        <w:spacing w:after="280"/>
      </w:pPr>
      <w:r>
        <w:rPr>
          <w:b/>
        </w:rPr>
        <w:t xml:space="preserve">WHEREAS, </w:t>
      </w:r>
      <w:r w:rsidR="00F40B94">
        <w:t>t</w:t>
      </w:r>
      <w:r>
        <w:t>he Greek Interfraternity Council and National Panhellenic Council organizations consist of an estimated 13.4 percent of the student body as of Fall 2020</w:t>
      </w:r>
      <w:r>
        <w:rPr>
          <w:vertAlign w:val="superscript"/>
        </w:rPr>
        <w:footnoteReference w:id="3"/>
      </w:r>
      <w:r>
        <w:t xml:space="preserve"> and enjoys special privileges in the Vanderbilt community, such as housing through 25 Vanderbilt University owned houses on Greek Row</w:t>
      </w:r>
      <w:r>
        <w:rPr>
          <w:vertAlign w:val="superscript"/>
        </w:rPr>
        <w:footnoteReference w:id="4"/>
      </w:r>
      <w:r>
        <w:t>; and,</w:t>
      </w:r>
    </w:p>
    <w:p w14:paraId="00000011" w14:textId="0E82F372" w:rsidR="00002CEB" w:rsidRDefault="008E3B9C">
      <w:pPr>
        <w:spacing w:before="240" w:after="240"/>
      </w:pPr>
      <w:r>
        <w:rPr>
          <w:b/>
        </w:rPr>
        <w:lastRenderedPageBreak/>
        <w:t xml:space="preserve">WHEREAS, </w:t>
      </w:r>
      <w:r w:rsidR="00F40B94">
        <w:t>t</w:t>
      </w:r>
      <w:r>
        <w:t>he National Pan-Hellenic Council (NPHC) organizations have already been consolidated into one house and are distinct from IFC and NPC organizations in their history and mission</w:t>
      </w:r>
      <w:r>
        <w:rPr>
          <w:vertAlign w:val="superscript"/>
        </w:rPr>
        <w:footnoteReference w:id="5"/>
      </w:r>
      <w:r>
        <w:t>; and,</w:t>
      </w:r>
    </w:p>
    <w:p w14:paraId="00000012" w14:textId="3DE5E6A6" w:rsidR="00002CEB" w:rsidRDefault="008E3B9C">
      <w:pPr>
        <w:spacing w:after="280"/>
      </w:pPr>
      <w:r>
        <w:rPr>
          <w:b/>
        </w:rPr>
        <w:t xml:space="preserve">WHEREAS, </w:t>
      </w:r>
      <w:r w:rsidR="00F40B94">
        <w:t>t</w:t>
      </w:r>
      <w:r>
        <w:t>he Bidecadal Faculty Senate Task Force on Greek Life, in their 2016 report, found that “A lack of diversity exists within the ranks of Greek Life members” and that “This lack of diversity transpires racial and economic lines as Greek Life members are white Caucasian and are… less likely to demonstrate no financial need... compared to unaffiliated students”</w:t>
      </w:r>
      <w:r>
        <w:rPr>
          <w:vertAlign w:val="superscript"/>
        </w:rPr>
        <w:footnoteReference w:id="6"/>
      </w:r>
      <w:r>
        <w:t>; and</w:t>
      </w:r>
    </w:p>
    <w:p w14:paraId="00000013" w14:textId="00F196C3" w:rsidR="00002CEB" w:rsidRDefault="008E3B9C">
      <w:pPr>
        <w:spacing w:after="280"/>
      </w:pPr>
      <w:r>
        <w:rPr>
          <w:b/>
        </w:rPr>
        <w:t xml:space="preserve">WHEREAS, </w:t>
      </w:r>
      <w:r w:rsidR="00F40B94">
        <w:t>t</w:t>
      </w:r>
      <w:r>
        <w:t>he Faculty Senate task force also found that “Greek Life members tend to drink more alcohol and use marijuana more frequently than unaffiliated students” in addition to Vanderbilt acknowledging that time’s for High-Risk drinking during the Academic Year include “During fraternity rush/recruitment, Bid Day or Night, Semi-formals and Formals”</w:t>
      </w:r>
      <w:r>
        <w:rPr>
          <w:vertAlign w:val="superscript"/>
        </w:rPr>
        <w:footnoteReference w:id="7"/>
      </w:r>
      <w:r>
        <w:t>; and</w:t>
      </w:r>
    </w:p>
    <w:p w14:paraId="00000014" w14:textId="5FA0B932" w:rsidR="00002CEB" w:rsidRDefault="008E3B9C">
      <w:pPr>
        <w:spacing w:after="280"/>
      </w:pPr>
      <w:r>
        <w:rPr>
          <w:b/>
        </w:rPr>
        <w:t xml:space="preserve">WHEREAS, </w:t>
      </w:r>
      <w:r w:rsidR="00F40B94">
        <w:t>t</w:t>
      </w:r>
      <w:r>
        <w:t xml:space="preserve">he report urged Vanderbilt University to ensure “Greek Row become more aligned with on-campus residential life and less similar to off-campus living” and also urged Greek Life to “contribute toward solutions that reduce irresponsible drinking on campus” and “contribute solutions toward solving the campus-wide problems of sexual assault, which is very strongly </w:t>
      </w:r>
      <w:r w:rsidR="00F3671C">
        <w:t>correlated</w:t>
      </w:r>
      <w:r>
        <w:t xml:space="preserve"> with alcohol abuse”</w:t>
      </w:r>
      <w:r>
        <w:rPr>
          <w:vertAlign w:val="superscript"/>
        </w:rPr>
        <w:footnoteReference w:id="8"/>
      </w:r>
      <w:r>
        <w:t>; and</w:t>
      </w:r>
    </w:p>
    <w:p w14:paraId="00000015" w14:textId="222AEA8B" w:rsidR="00002CEB" w:rsidRDefault="008E3B9C">
      <w:pPr>
        <w:spacing w:after="280"/>
      </w:pPr>
      <w:r>
        <w:rPr>
          <w:b/>
        </w:rPr>
        <w:t xml:space="preserve">WHEREAS, </w:t>
      </w:r>
      <w:r w:rsidR="00F40B94">
        <w:t>t</w:t>
      </w:r>
      <w:r>
        <w:t>he report lastly mentioned that “If the Greek community fulfills their obligations for leadership and is welcoming to all of Vanderbilt’s many demographically distinct communities, then it will continue to merit the special privileges that are now given to it”</w:t>
      </w:r>
      <w:r>
        <w:rPr>
          <w:vertAlign w:val="superscript"/>
        </w:rPr>
        <w:footnoteReference w:id="9"/>
      </w:r>
      <w:r>
        <w:t>; and,</w:t>
      </w:r>
    </w:p>
    <w:p w14:paraId="00000016" w14:textId="0A7334E6" w:rsidR="00002CEB" w:rsidRDefault="008E3B9C">
      <w:pPr>
        <w:spacing w:after="280"/>
      </w:pPr>
      <w:r>
        <w:rPr>
          <w:b/>
        </w:rPr>
        <w:t xml:space="preserve">WHEREAS, </w:t>
      </w:r>
      <w:r w:rsidR="00F40B94">
        <w:t>t</w:t>
      </w:r>
      <w:r>
        <w:t>he results of Vanderbilt’s Campus Climate Survey found that 28 percent of Undergraduates that reported they were victims of sexual assault and/or sexual misconduct were in Fraternity houses</w:t>
      </w:r>
      <w:r>
        <w:rPr>
          <w:vertAlign w:val="superscript"/>
        </w:rPr>
        <w:footnoteReference w:id="10"/>
      </w:r>
      <w:r>
        <w:t>; and,</w:t>
      </w:r>
    </w:p>
    <w:p w14:paraId="00000017" w14:textId="2190857D" w:rsidR="00002CEB" w:rsidRDefault="008E3B9C">
      <w:pPr>
        <w:spacing w:after="280"/>
      </w:pPr>
      <w:r>
        <w:rPr>
          <w:b/>
        </w:rPr>
        <w:t xml:space="preserve">WHEREAS, </w:t>
      </w:r>
      <w:r w:rsidR="00F40B94">
        <w:t>t</w:t>
      </w:r>
      <w:r>
        <w:t xml:space="preserve">he results of Vanderbilt’s 2019 AAU Survey on Sexual Assault and Misconduct, found that, of the undergraduates who experienced </w:t>
      </w:r>
      <w:r w:rsidR="00F3671C">
        <w:t>nonconsensual</w:t>
      </w:r>
      <w:r>
        <w:t xml:space="preserve"> sexual misconduct, 11.2 percent reported that it happened in a fraternity house, and of the undergraduate women who experienced unwanted sexual touching, 20.5 percent reported it happening within a fraternity house</w:t>
      </w:r>
      <w:r>
        <w:rPr>
          <w:vertAlign w:val="superscript"/>
        </w:rPr>
        <w:footnoteReference w:id="11"/>
      </w:r>
      <w:r>
        <w:t>, and</w:t>
      </w:r>
    </w:p>
    <w:p w14:paraId="00000018" w14:textId="662371D5" w:rsidR="00002CEB" w:rsidRDefault="008E3B9C">
      <w:pPr>
        <w:spacing w:after="280"/>
      </w:pPr>
      <w:r>
        <w:rPr>
          <w:b/>
        </w:rPr>
        <w:t xml:space="preserve">WHEREAS, </w:t>
      </w:r>
      <w:r w:rsidR="00F40B94">
        <w:t>o</w:t>
      </w:r>
      <w:r>
        <w:t>f the undergraduate men who experienced nonconsensual sexual misconduct such as nonconsensual penetration or sexual touching, 12.1 percent of men reported that it happened in a fraternity house</w:t>
      </w:r>
      <w:r>
        <w:rPr>
          <w:vertAlign w:val="superscript"/>
        </w:rPr>
        <w:footnoteReference w:id="12"/>
      </w:r>
      <w:r>
        <w:t>; and,</w:t>
      </w:r>
    </w:p>
    <w:p w14:paraId="00000019" w14:textId="47DD857A" w:rsidR="00002CEB" w:rsidRDefault="008E3B9C">
      <w:pPr>
        <w:spacing w:after="280"/>
      </w:pPr>
      <w:r>
        <w:rPr>
          <w:b/>
        </w:rPr>
        <w:lastRenderedPageBreak/>
        <w:t>WHEREAS,</w:t>
      </w:r>
      <w:r w:rsidR="00F40B94">
        <w:rPr>
          <w:b/>
        </w:rPr>
        <w:t xml:space="preserve"> </w:t>
      </w:r>
      <w:r w:rsidR="00F40B94">
        <w:t>f</w:t>
      </w:r>
      <w:r>
        <w:t>raternity houses were the second most common location for being sexually violated, after university residence halls and dorms, representing a disproportionate amount of assaults</w:t>
      </w:r>
      <w:r>
        <w:rPr>
          <w:vertAlign w:val="superscript"/>
        </w:rPr>
        <w:footnoteReference w:id="13"/>
      </w:r>
      <w:r>
        <w:t>; and,</w:t>
      </w:r>
    </w:p>
    <w:p w14:paraId="0000001A" w14:textId="483EF58C" w:rsidR="00002CEB" w:rsidRDefault="008E3B9C">
      <w:pPr>
        <w:spacing w:after="280"/>
      </w:pPr>
      <w:r>
        <w:rPr>
          <w:b/>
        </w:rPr>
        <w:t xml:space="preserve">WHEREAS, </w:t>
      </w:r>
      <w:r w:rsidR="00F40B94">
        <w:t>t</w:t>
      </w:r>
      <w:r>
        <w:t>he national headquarters of Greek organizations can set behavioral rules for houses inconsistent with the values of the Vanderbilt community, including some NPC organizations’ policies that discriminatorily ban men from their house and forbid drinking in the house because of archaic, sexist standards for women’s behavior, while IFC organizations’ face no such limitations</w:t>
      </w:r>
      <w:r>
        <w:rPr>
          <w:vertAlign w:val="superscript"/>
        </w:rPr>
        <w:footnoteReference w:id="14"/>
      </w:r>
      <w:r>
        <w:t>; and,</w:t>
      </w:r>
    </w:p>
    <w:p w14:paraId="0000001B" w14:textId="1998E23D" w:rsidR="00002CEB" w:rsidRDefault="008E3B9C">
      <w:pPr>
        <w:spacing w:after="280"/>
      </w:pPr>
      <w:r>
        <w:rPr>
          <w:b/>
        </w:rPr>
        <w:t xml:space="preserve">WHEREAS, </w:t>
      </w:r>
      <w:r w:rsidR="00F40B94">
        <w:t>o</w:t>
      </w:r>
      <w:r>
        <w:t>ver 1300 students, alumni, faculty, parents and community members have signed an open letter led by Abolish Greek Life at Vanderbilt to the Vanderbilt University administration calling for the permanent elimination of all IFC and NPC organizations</w:t>
      </w:r>
      <w:r>
        <w:rPr>
          <w:vertAlign w:val="superscript"/>
        </w:rPr>
        <w:footnoteReference w:id="15"/>
      </w:r>
      <w:r>
        <w:t>; and,</w:t>
      </w:r>
    </w:p>
    <w:p w14:paraId="0000001C" w14:textId="77777777" w:rsidR="00002CEB" w:rsidRDefault="008E3B9C">
      <w:pPr>
        <w:spacing w:after="280"/>
      </w:pPr>
      <w:r>
        <w:rPr>
          <w:b/>
        </w:rPr>
        <w:t xml:space="preserve">WHEREAS, </w:t>
      </w:r>
      <w:r>
        <w:t>the Abolish Vanderbilt Greek Life Instagram account contains numerous stories of individuals both within and outside of IFC and NPC housed organizations feeling uncomfortable, harassed, hazed, and assaulted within Greek houses</w:t>
      </w:r>
      <w:r>
        <w:rPr>
          <w:vertAlign w:val="superscript"/>
        </w:rPr>
        <w:footnoteReference w:id="16"/>
      </w:r>
      <w:r>
        <w:t>; and,</w:t>
      </w:r>
    </w:p>
    <w:p w14:paraId="0000001D" w14:textId="77777777" w:rsidR="00002CEB" w:rsidRDefault="008E3B9C">
      <w:pPr>
        <w:spacing w:after="280"/>
      </w:pPr>
      <w:r>
        <w:rPr>
          <w:b/>
        </w:rPr>
        <w:t xml:space="preserve">WHEREAS, </w:t>
      </w:r>
      <w:r>
        <w:t>Vanderbilt University’s statement in response to this movement stated that “No student should be made to feel unwelcome or unsafe on our campus”</w:t>
      </w:r>
      <w:r>
        <w:rPr>
          <w:vertAlign w:val="superscript"/>
        </w:rPr>
        <w:footnoteReference w:id="17"/>
      </w:r>
      <w:r>
        <w:t>; and,</w:t>
      </w:r>
    </w:p>
    <w:p w14:paraId="0000001E" w14:textId="482391E4" w:rsidR="00002CEB" w:rsidRDefault="008E3B9C">
      <w:pPr>
        <w:spacing w:after="280"/>
      </w:pPr>
      <w:r>
        <w:rPr>
          <w:b/>
        </w:rPr>
        <w:t>WHEREAS,</w:t>
      </w:r>
      <w:r>
        <w:t xml:space="preserve"> </w:t>
      </w:r>
      <w:r w:rsidR="00F40B94">
        <w:t>t</w:t>
      </w:r>
      <w:r>
        <w:t>he Delta Kappa Epsilon Chapter at Vanderbilt was closed recently by their national organization due to alleged violations of Fraternity Standards on Associate Member education, social event management, and hazing</w:t>
      </w:r>
      <w:r>
        <w:rPr>
          <w:vertAlign w:val="superscript"/>
        </w:rPr>
        <w:footnoteReference w:id="18"/>
      </w:r>
      <w:r>
        <w:t>; and,</w:t>
      </w:r>
    </w:p>
    <w:p w14:paraId="0000001F" w14:textId="759177CF" w:rsidR="00002CEB" w:rsidRDefault="008E3B9C">
      <w:pPr>
        <w:spacing w:after="280"/>
      </w:pPr>
      <w:r>
        <w:rPr>
          <w:b/>
        </w:rPr>
        <w:t>WHEREAS,</w:t>
      </w:r>
      <w:r>
        <w:t xml:space="preserve"> </w:t>
      </w:r>
      <w:r w:rsidR="00F40B94">
        <w:t>t</w:t>
      </w:r>
      <w:r>
        <w:t>he Alpha Om</w:t>
      </w:r>
      <w:r w:rsidR="005839C6">
        <w:t>icron</w:t>
      </w:r>
      <w:bookmarkStart w:id="0" w:name="_GoBack"/>
      <w:bookmarkEnd w:id="0"/>
      <w:r>
        <w:t xml:space="preserve"> Pi Chapter at Vanderbilt is scheduled to close at the end of the Spring 2021 semester due to declining numbers “despite years promoting extensive involvement, inclusivity, and genuine sisterhood”</w:t>
      </w:r>
      <w:r>
        <w:rPr>
          <w:vertAlign w:val="superscript"/>
        </w:rPr>
        <w:footnoteReference w:id="19"/>
      </w:r>
      <w:r>
        <w:t>; and,</w:t>
      </w:r>
    </w:p>
    <w:p w14:paraId="00000020" w14:textId="6892E519" w:rsidR="00002CEB" w:rsidRDefault="008E3B9C">
      <w:pPr>
        <w:spacing w:after="280"/>
      </w:pPr>
      <w:r>
        <w:rPr>
          <w:b/>
        </w:rPr>
        <w:t>WHEREAS,</w:t>
      </w:r>
      <w:r>
        <w:t xml:space="preserve"> </w:t>
      </w:r>
      <w:r w:rsidR="00F40B94">
        <w:t>t</w:t>
      </w:r>
      <w:r>
        <w:t>he Sigma Alpha Epsilon Chapter at Vanderbilt was suspended until 2023 by the Interfraternity Council Formal Accountability Board due to hazing and risk management violations</w:t>
      </w:r>
      <w:r>
        <w:rPr>
          <w:vertAlign w:val="superscript"/>
        </w:rPr>
        <w:footnoteReference w:id="20"/>
      </w:r>
      <w:r>
        <w:t>; and,</w:t>
      </w:r>
    </w:p>
    <w:p w14:paraId="00000021" w14:textId="15871535" w:rsidR="00002CEB" w:rsidRDefault="008E3B9C">
      <w:pPr>
        <w:spacing w:after="280"/>
      </w:pPr>
      <w:r>
        <w:rPr>
          <w:b/>
        </w:rPr>
        <w:t xml:space="preserve">WHEREAS, </w:t>
      </w:r>
      <w:r w:rsidR="00F40B94">
        <w:t>u</w:t>
      </w:r>
      <w:r>
        <w:t xml:space="preserve">ndergraduate women in Greek Housing also suffer a more extreme experience with sexual assault and misconduct, with women in Greek housing having a 45 percent incidence rate of </w:t>
      </w:r>
      <w:r w:rsidR="00F3671C">
        <w:t>nonconsensual</w:t>
      </w:r>
      <w:r>
        <w:t xml:space="preserve"> sexual contact such as penetration or touching, compared to 21 percent incidence rate among non-affiliated Undergraduate women</w:t>
      </w:r>
      <w:r>
        <w:rPr>
          <w:vertAlign w:val="superscript"/>
        </w:rPr>
        <w:footnoteReference w:id="21"/>
      </w:r>
      <w:r>
        <w:t>; and,</w:t>
      </w:r>
    </w:p>
    <w:p w14:paraId="00000022" w14:textId="77777777" w:rsidR="00002CEB" w:rsidRDefault="008E3B9C">
      <w:pPr>
        <w:spacing w:after="280"/>
      </w:pPr>
      <w:r>
        <w:rPr>
          <w:b/>
        </w:rPr>
        <w:lastRenderedPageBreak/>
        <w:t xml:space="preserve">WHEREAS, </w:t>
      </w:r>
      <w:r>
        <w:t>Greek houses at other universities have used the same culture of impunity they use to perpetuate sexual assault, alcohol poisoning, and hazing to ignore university and local government orders with regard to social gatherings and mask wearing, and have become hotspots for COVID-19 transmission, accounting for at least 165 of 290 cases at the University of Washington at Seattle and a majority of July cases at the University of California at Berkeley, putting the academic functions of the university at risk and endangering the greater community</w:t>
      </w:r>
      <w:r>
        <w:rPr>
          <w:vertAlign w:val="superscript"/>
        </w:rPr>
        <w:footnoteReference w:id="22"/>
      </w:r>
      <w:r>
        <w:t>; and,</w:t>
      </w:r>
    </w:p>
    <w:p w14:paraId="00000023" w14:textId="362AB14D" w:rsidR="00002CEB" w:rsidRDefault="008E3B9C">
      <w:pPr>
        <w:spacing w:after="280"/>
      </w:pPr>
      <w:r>
        <w:rPr>
          <w:b/>
        </w:rPr>
        <w:t xml:space="preserve">WHEREAS, </w:t>
      </w:r>
      <w:r>
        <w:t>Participation in no other student organization allows students to have a direct say in their future housing plans and this opportunity is not granted or even considered for any students besides those in Greek Life, thereby creating a model of housing in which those that are privileged to be a</w:t>
      </w:r>
      <w:r w:rsidR="00F40B94">
        <w:t xml:space="preserve"> </w:t>
      </w:r>
      <w:r>
        <w:t xml:space="preserve">part of these student organizations have access to housing options that other students cannot avail themselves to, and thus perpetuate the homogeneity of the current system of Greek Life; and, </w:t>
      </w:r>
    </w:p>
    <w:p w14:paraId="00000024" w14:textId="2B2001EE" w:rsidR="00002CEB" w:rsidRDefault="008E3B9C">
      <w:pPr>
        <w:spacing w:after="280"/>
      </w:pPr>
      <w:r>
        <w:rPr>
          <w:b/>
        </w:rPr>
        <w:t xml:space="preserve">WHEREAS, </w:t>
      </w:r>
      <w:r w:rsidR="00F40B94">
        <w:t>t</w:t>
      </w:r>
      <w:r>
        <w:t>he primary supervisor of these houses are trained Risk Managers, however these Risk Managers are not considered Resident Advisers under the university and do not carry the same responsibility and authority Resident Advisers in residence halls do</w:t>
      </w:r>
      <w:r>
        <w:rPr>
          <w:vertAlign w:val="superscript"/>
        </w:rPr>
        <w:footnoteReference w:id="23"/>
      </w:r>
      <w:r>
        <w:t xml:space="preserve">; and, </w:t>
      </w:r>
    </w:p>
    <w:p w14:paraId="00000025" w14:textId="66710F38" w:rsidR="00002CEB" w:rsidRDefault="008E3B9C">
      <w:pPr>
        <w:spacing w:after="280"/>
      </w:pPr>
      <w:r>
        <w:rPr>
          <w:b/>
        </w:rPr>
        <w:t xml:space="preserve">WHEREAS, </w:t>
      </w:r>
      <w:r w:rsidR="00F40B94">
        <w:t>t</w:t>
      </w:r>
      <w:r>
        <w:t xml:space="preserve">he Fair Housing Act of 1968 prohibited discrimination in housing based on race, religion, national origin; yet these Vanderbilt-owned spaces are perpetually and institutionally used by a predominately homogenous group and are not diverse and representative of the campus as a whole; and, </w:t>
      </w:r>
    </w:p>
    <w:p w14:paraId="00000026" w14:textId="46605E2C" w:rsidR="00002CEB" w:rsidRDefault="008E3B9C">
      <w:pPr>
        <w:spacing w:after="280"/>
      </w:pPr>
      <w:r>
        <w:rPr>
          <w:b/>
        </w:rPr>
        <w:t xml:space="preserve">WHEREAS, </w:t>
      </w:r>
      <w:r>
        <w:t>Integrating Greek housing into Vanderbilt</w:t>
      </w:r>
      <w:r w:rsidR="00F40B94">
        <w:t>’s</w:t>
      </w:r>
      <w:r>
        <w:t xml:space="preserve"> existing residential system would not disrupt existing communities as no students would be deprived of a living space on Vanderbilt’s campus and would provide for a more safe and diverse community; and,</w:t>
      </w:r>
    </w:p>
    <w:p w14:paraId="00000027" w14:textId="58D511D3" w:rsidR="00002CEB" w:rsidRDefault="008E3B9C">
      <w:pPr>
        <w:spacing w:after="280"/>
        <w:rPr>
          <w:shd w:val="clear" w:color="auto" w:fill="FF9900"/>
        </w:rPr>
      </w:pPr>
      <w:r>
        <w:rPr>
          <w:b/>
        </w:rPr>
        <w:t xml:space="preserve">WHEREAS, </w:t>
      </w:r>
      <w:r w:rsidR="00F40B94">
        <w:t>t</w:t>
      </w:r>
      <w:r>
        <w:t>he Vanderbilt Student Government Senate understands and sympathizes with the sentiments of anger, frustration, and fear by many who have been hurt both physically and emotionally by the current Greek Life System; therefore,</w:t>
      </w:r>
    </w:p>
    <w:p w14:paraId="00000028" w14:textId="5F4C142D" w:rsidR="00002CEB" w:rsidRDefault="008E3B9C">
      <w:pPr>
        <w:spacing w:after="280"/>
      </w:pPr>
      <w:r>
        <w:rPr>
          <w:b/>
        </w:rPr>
        <w:t xml:space="preserve">BE IT RESOLVED THAT, </w:t>
      </w:r>
      <w:r w:rsidR="00F40B94">
        <w:t>t</w:t>
      </w:r>
      <w:r>
        <w:t>he Vanderbilt Student Government Senate acknowledges the severity of sexual assaults and hazing incidents, and demands accountability from Vanderbilt University, the Office of Greek Life, and Greek student leaders, to ensure the safety of all students involved in Greek Life and to provide concrete assurances of inclusivity for all; and,</w:t>
      </w:r>
    </w:p>
    <w:p w14:paraId="00000029" w14:textId="44CBBD64" w:rsidR="00002CEB" w:rsidRDefault="008E3B9C">
      <w:pPr>
        <w:spacing w:after="280"/>
      </w:pPr>
      <w:r>
        <w:rPr>
          <w:b/>
        </w:rPr>
        <w:t xml:space="preserve">BE IT RESOLVED THAT, </w:t>
      </w:r>
      <w:r w:rsidR="00F40B94">
        <w:t>w</w:t>
      </w:r>
      <w:r>
        <w:t>e recommend that Vanderbilt University utilize suspended or closed houses for needs that are demonstrated by students, such as, but not limited to a satellite office of the University Counselling Center, Student Accessibility Center, as well as a Multicultural House; and,</w:t>
      </w:r>
    </w:p>
    <w:p w14:paraId="0000002A" w14:textId="0903F452" w:rsidR="00002CEB" w:rsidRDefault="008E3B9C">
      <w:pPr>
        <w:spacing w:after="280"/>
      </w:pPr>
      <w:r>
        <w:rPr>
          <w:b/>
        </w:rPr>
        <w:t xml:space="preserve">BE IT RESOLVED THAT, </w:t>
      </w:r>
      <w:r w:rsidR="00F40B94">
        <w:t>w</w:t>
      </w:r>
      <w:r>
        <w:t>e urge Vanderbilt University to commit to integrating and repurposing all vacant IFC and NPC houses by the Fall of 2021, and commit to the permanent partial redistribution of Greek spaces; and,</w:t>
      </w:r>
    </w:p>
    <w:p w14:paraId="0000002B" w14:textId="6D4563E9" w:rsidR="00002CEB" w:rsidRDefault="008E3B9C">
      <w:pPr>
        <w:spacing w:after="280"/>
      </w:pPr>
      <w:r>
        <w:rPr>
          <w:b/>
        </w:rPr>
        <w:lastRenderedPageBreak/>
        <w:t xml:space="preserve">BE IT FURTHER RESOLVED THAT, </w:t>
      </w:r>
      <w:r>
        <w:t>Vanderbilt University should convene a working group in conjunction with VSG leaders and student leaders from historically underrepresented communities to determine the redistribution of Greek Row houses, to ensure that marginalized communities who have historically been excluded from the Greek Row and Greek organizations are prioritized in access to these spaces.</w:t>
      </w:r>
    </w:p>
    <w:p w14:paraId="33B4A93B" w14:textId="77777777" w:rsidR="00E178FE" w:rsidRDefault="00E178FE" w:rsidP="00E178FE">
      <w:pPr>
        <w:pBdr>
          <w:bottom w:val="thinThickThinMediumGap" w:sz="18" w:space="1" w:color="auto"/>
        </w:pBdr>
        <w:rPr>
          <w:smallCaps/>
        </w:rPr>
      </w:pPr>
    </w:p>
    <w:p w14:paraId="0000002E" w14:textId="6DEA9BF3" w:rsidR="00002CEB" w:rsidRPr="00E178FE" w:rsidRDefault="00E178FE">
      <w:pPr>
        <w:rPr>
          <w:smallCaps/>
        </w:rPr>
      </w:pPr>
      <w:r>
        <w:rPr>
          <w:smallCaps/>
        </w:rPr>
        <w:t xml:space="preserve"> </w:t>
      </w:r>
    </w:p>
    <w:p w14:paraId="0000002F" w14:textId="77777777" w:rsidR="00002CEB" w:rsidRDefault="008E3B9C">
      <w:r>
        <w:t xml:space="preserve">  Signed by the Speaker of the Senate,</w:t>
      </w:r>
      <w:r>
        <w:tab/>
        <w:t xml:space="preserve">            Signed by the Student Body President,</w:t>
      </w:r>
    </w:p>
    <w:p w14:paraId="00000030" w14:textId="77777777" w:rsidR="00002CEB" w:rsidRDefault="00002CEB"/>
    <w:p w14:paraId="00000031" w14:textId="77777777" w:rsidR="00002CEB" w:rsidRDefault="008E3B9C">
      <w:r>
        <w:t xml:space="preserve">  ______________________________</w:t>
      </w:r>
      <w:r>
        <w:tab/>
      </w:r>
      <w:r>
        <w:tab/>
        <w:t>______________________________</w:t>
      </w:r>
    </w:p>
    <w:p w14:paraId="00000032" w14:textId="77777777" w:rsidR="00002CEB" w:rsidRDefault="008E3B9C">
      <w:pPr>
        <w:tabs>
          <w:tab w:val="left" w:pos="5940"/>
        </w:tabs>
      </w:pPr>
      <w:r>
        <w:t xml:space="preserve">                Speaker Kate Petosa                                                   President Veer Shah </w:t>
      </w:r>
    </w:p>
    <w:p w14:paraId="00000033" w14:textId="77777777" w:rsidR="00002CEB" w:rsidRDefault="00002CEB">
      <w:pPr>
        <w:pBdr>
          <w:top w:val="nil"/>
          <w:left w:val="nil"/>
          <w:bottom w:val="nil"/>
          <w:right w:val="nil"/>
          <w:between w:val="nil"/>
        </w:pBdr>
        <w:rPr>
          <w:color w:val="000000"/>
        </w:rPr>
      </w:pPr>
    </w:p>
    <w:sectPr w:rsidR="00002CEB">
      <w:headerReference w:type="even" r:id="rId8"/>
      <w:headerReference w:type="default" r:id="rId9"/>
      <w:footerReference w:type="even" r:id="rId10"/>
      <w:footerReference w:type="default" r:id="rId11"/>
      <w:headerReference w:type="first" r:id="rId12"/>
      <w:footerReference w:type="first" r:id="rId13"/>
      <w:pgSz w:w="12240" w:h="15840"/>
      <w:pgMar w:top="108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C8191" w14:textId="77777777" w:rsidR="009741EC" w:rsidRDefault="009741EC">
      <w:r>
        <w:separator/>
      </w:r>
    </w:p>
  </w:endnote>
  <w:endnote w:type="continuationSeparator" w:id="0">
    <w:p w14:paraId="01712734" w14:textId="77777777" w:rsidR="009741EC" w:rsidRDefault="00974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7" w14:textId="77777777" w:rsidR="00002CEB" w:rsidRDefault="00002CE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9" w14:textId="77777777" w:rsidR="00002CEB" w:rsidRDefault="00002CEB">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8" w14:textId="77777777" w:rsidR="00002CEB" w:rsidRDefault="00002CE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122BB" w14:textId="77777777" w:rsidR="009741EC" w:rsidRDefault="009741EC">
      <w:r>
        <w:separator/>
      </w:r>
    </w:p>
  </w:footnote>
  <w:footnote w:type="continuationSeparator" w:id="0">
    <w:p w14:paraId="27C5C17B" w14:textId="77777777" w:rsidR="009741EC" w:rsidRDefault="009741EC">
      <w:r>
        <w:continuationSeparator/>
      </w:r>
    </w:p>
  </w:footnote>
  <w:footnote w:id="1">
    <w:p w14:paraId="0000003A" w14:textId="77777777" w:rsidR="00002CEB" w:rsidRDefault="008E3B9C">
      <w:pPr>
        <w:rPr>
          <w:sz w:val="20"/>
          <w:szCs w:val="20"/>
        </w:rPr>
      </w:pPr>
      <w:r>
        <w:rPr>
          <w:vertAlign w:val="superscript"/>
        </w:rPr>
        <w:footnoteRef/>
      </w:r>
      <w:r>
        <w:rPr>
          <w:sz w:val="20"/>
          <w:szCs w:val="20"/>
        </w:rPr>
        <w:t>https://www.vanderbilt.edu/diversity/mission-statement/</w:t>
      </w:r>
    </w:p>
  </w:footnote>
  <w:footnote w:id="2">
    <w:p w14:paraId="0000003B" w14:textId="77777777" w:rsidR="00002CEB" w:rsidRDefault="008E3B9C">
      <w:pPr>
        <w:rPr>
          <w:sz w:val="20"/>
          <w:szCs w:val="20"/>
        </w:rPr>
      </w:pPr>
      <w:r>
        <w:rPr>
          <w:vertAlign w:val="superscript"/>
        </w:rPr>
        <w:footnoteRef/>
      </w:r>
      <w:r>
        <w:rPr>
          <w:sz w:val="20"/>
          <w:szCs w:val="20"/>
        </w:rPr>
        <w:t>https://www.vanderbilt.edu/global/global-safety/</w:t>
      </w:r>
    </w:p>
  </w:footnote>
  <w:footnote w:id="3">
    <w:p w14:paraId="0000003C" w14:textId="77777777" w:rsidR="00002CEB" w:rsidRDefault="008E3B9C">
      <w:pPr>
        <w:rPr>
          <w:sz w:val="20"/>
          <w:szCs w:val="20"/>
        </w:rPr>
      </w:pPr>
      <w:r>
        <w:rPr>
          <w:vertAlign w:val="superscript"/>
        </w:rPr>
        <w:footnoteRef/>
      </w:r>
      <w:r>
        <w:rPr>
          <w:sz w:val="20"/>
          <w:szCs w:val="20"/>
        </w:rPr>
        <w:t>https://cdn.vanderbilt.edu/vu-wp0/wp-content/uploads/sites/222/2021/02/14183939/Fall-2020-Academic-Membership-Size-Rankings.pdf</w:t>
      </w:r>
    </w:p>
  </w:footnote>
  <w:footnote w:id="4">
    <w:p w14:paraId="0000003D" w14:textId="77777777" w:rsidR="00002CEB" w:rsidRDefault="008E3B9C">
      <w:pPr>
        <w:rPr>
          <w:sz w:val="20"/>
          <w:szCs w:val="20"/>
        </w:rPr>
      </w:pPr>
      <w:r>
        <w:rPr>
          <w:vertAlign w:val="superscript"/>
        </w:rPr>
        <w:footnoteRef/>
      </w:r>
      <w:r>
        <w:rPr>
          <w:sz w:val="20"/>
          <w:szCs w:val="20"/>
        </w:rPr>
        <w:t>https://www.vanderbilt.edu/greek_life/about-us/</w:t>
      </w:r>
    </w:p>
  </w:footnote>
  <w:footnote w:id="5">
    <w:p w14:paraId="0000003E" w14:textId="77777777" w:rsidR="00002CEB" w:rsidRDefault="008E3B9C">
      <w:pPr>
        <w:rPr>
          <w:sz w:val="20"/>
          <w:szCs w:val="20"/>
        </w:rPr>
      </w:pPr>
      <w:r>
        <w:rPr>
          <w:vertAlign w:val="superscript"/>
        </w:rPr>
        <w:footnoteRef/>
      </w:r>
      <w:r>
        <w:rPr>
          <w:sz w:val="20"/>
          <w:szCs w:val="20"/>
        </w:rPr>
        <w:t>https://news.vanderbilt.edu/2019/10/21/vanderbilt-celebrates-grand-opening-of-new-national-pan-hellenic-council-house/</w:t>
      </w:r>
    </w:p>
  </w:footnote>
  <w:footnote w:id="6">
    <w:p w14:paraId="0000003F" w14:textId="77777777" w:rsidR="00002CEB" w:rsidRDefault="008E3B9C">
      <w:pPr>
        <w:rPr>
          <w:sz w:val="20"/>
          <w:szCs w:val="20"/>
        </w:rPr>
      </w:pPr>
      <w:r>
        <w:rPr>
          <w:vertAlign w:val="superscript"/>
        </w:rPr>
        <w:footnoteRef/>
      </w:r>
      <w:r>
        <w:rPr>
          <w:sz w:val="20"/>
          <w:szCs w:val="20"/>
        </w:rPr>
        <w:t>https://www.vanderbilt.edu/facultysenate/committees/GreekLifeTaskForceReport_Updated2016.pdf</w:t>
      </w:r>
    </w:p>
  </w:footnote>
  <w:footnote w:id="7">
    <w:p w14:paraId="00000040" w14:textId="77777777" w:rsidR="00002CEB" w:rsidRDefault="008E3B9C">
      <w:pPr>
        <w:rPr>
          <w:sz w:val="20"/>
          <w:szCs w:val="20"/>
        </w:rPr>
      </w:pPr>
      <w:r>
        <w:rPr>
          <w:vertAlign w:val="superscript"/>
        </w:rPr>
        <w:footnoteRef/>
      </w:r>
      <w:r>
        <w:rPr>
          <w:sz w:val="20"/>
          <w:szCs w:val="20"/>
        </w:rPr>
        <w:t xml:space="preserve"> https://www.vanderbilt.edu/healthydores/parents/advice-for-high-risk-times-in-students-life/</w:t>
      </w:r>
    </w:p>
  </w:footnote>
  <w:footnote w:id="8">
    <w:p w14:paraId="00000041" w14:textId="77777777" w:rsidR="00002CEB" w:rsidRDefault="008E3B9C">
      <w:pPr>
        <w:rPr>
          <w:sz w:val="20"/>
          <w:szCs w:val="20"/>
        </w:rPr>
      </w:pPr>
      <w:r>
        <w:rPr>
          <w:vertAlign w:val="superscript"/>
        </w:rPr>
        <w:footnoteRef/>
      </w:r>
      <w:r>
        <w:rPr>
          <w:sz w:val="20"/>
          <w:szCs w:val="20"/>
        </w:rPr>
        <w:t xml:space="preserve"> https://www.vanderbilt.edu/facultysenate/committees/GreekLifeTaskForceReport_Updated2016.pdf</w:t>
      </w:r>
    </w:p>
  </w:footnote>
  <w:footnote w:id="9">
    <w:p w14:paraId="00000042" w14:textId="77777777" w:rsidR="00002CEB" w:rsidRDefault="008E3B9C">
      <w:pPr>
        <w:rPr>
          <w:sz w:val="20"/>
          <w:szCs w:val="20"/>
        </w:rPr>
      </w:pPr>
      <w:r>
        <w:rPr>
          <w:vertAlign w:val="superscript"/>
        </w:rPr>
        <w:footnoteRef/>
      </w:r>
      <w:r>
        <w:rPr>
          <w:sz w:val="20"/>
          <w:szCs w:val="20"/>
        </w:rPr>
        <w:t xml:space="preserve"> https://www.vanderbilt.edu/facultysenate/committees/GreekLifeTaskForceReport_Updated2016.pdf</w:t>
      </w:r>
    </w:p>
  </w:footnote>
  <w:footnote w:id="10">
    <w:p w14:paraId="00000043" w14:textId="77777777" w:rsidR="00002CEB" w:rsidRDefault="008E3B9C">
      <w:pPr>
        <w:rPr>
          <w:sz w:val="20"/>
          <w:szCs w:val="20"/>
        </w:rPr>
      </w:pPr>
      <w:r>
        <w:rPr>
          <w:vertAlign w:val="superscript"/>
        </w:rPr>
        <w:footnoteRef/>
      </w:r>
      <w:r>
        <w:rPr>
          <w:sz w:val="20"/>
          <w:szCs w:val="20"/>
        </w:rPr>
        <w:t>https://www.vanderbilt.edu/provost/climate-survey/2015-Campus-Climate-Survey-Summary.pdf</w:t>
      </w:r>
    </w:p>
  </w:footnote>
  <w:footnote w:id="11">
    <w:p w14:paraId="00000044" w14:textId="77777777" w:rsidR="00002CEB" w:rsidRDefault="008E3B9C">
      <w:pPr>
        <w:rPr>
          <w:sz w:val="20"/>
          <w:szCs w:val="20"/>
        </w:rPr>
      </w:pPr>
      <w:r>
        <w:rPr>
          <w:vertAlign w:val="superscript"/>
        </w:rPr>
        <w:footnoteRef/>
      </w:r>
      <w:r>
        <w:rPr>
          <w:sz w:val="20"/>
          <w:szCs w:val="20"/>
        </w:rPr>
        <w:t>https://cdn.vanderbilt.edu/vu-wp0/wp-content/uploads/sites/307/2019/10/16212921/2019-Vanderbilt-University_Tables_9-16-2019.docx</w:t>
      </w:r>
    </w:p>
  </w:footnote>
  <w:footnote w:id="12">
    <w:p w14:paraId="00000045" w14:textId="77777777" w:rsidR="00002CEB" w:rsidRDefault="008E3B9C">
      <w:pPr>
        <w:rPr>
          <w:sz w:val="20"/>
          <w:szCs w:val="20"/>
        </w:rPr>
      </w:pPr>
      <w:r>
        <w:rPr>
          <w:vertAlign w:val="superscript"/>
        </w:rPr>
        <w:footnoteRef/>
      </w:r>
      <w:r>
        <w:rPr>
          <w:sz w:val="20"/>
          <w:szCs w:val="20"/>
        </w:rPr>
        <w:t>https://cdn.vanderbilt.edu/vu-wp0/wp-content/uploads/sites/307/2019/10/16212921/2019-Vanderbilt-University_Tables_9-16-2019.docx</w:t>
      </w:r>
    </w:p>
  </w:footnote>
  <w:footnote w:id="13">
    <w:p w14:paraId="00000046" w14:textId="77777777" w:rsidR="00002CEB" w:rsidRDefault="008E3B9C">
      <w:pPr>
        <w:rPr>
          <w:sz w:val="20"/>
          <w:szCs w:val="20"/>
        </w:rPr>
      </w:pPr>
      <w:r>
        <w:rPr>
          <w:vertAlign w:val="superscript"/>
        </w:rPr>
        <w:footnoteRef/>
      </w:r>
      <w:r>
        <w:rPr>
          <w:sz w:val="20"/>
          <w:szCs w:val="20"/>
        </w:rPr>
        <w:t>https://www.vanderbilt.edu/provost/climate-survey/2015-Campus-Climate-Survey-Summary.pdf</w:t>
      </w:r>
    </w:p>
  </w:footnote>
  <w:footnote w:id="14">
    <w:p w14:paraId="00000047" w14:textId="77777777" w:rsidR="00002CEB" w:rsidRDefault="008E3B9C">
      <w:pPr>
        <w:rPr>
          <w:sz w:val="20"/>
          <w:szCs w:val="20"/>
        </w:rPr>
      </w:pPr>
      <w:r>
        <w:rPr>
          <w:vertAlign w:val="superscript"/>
        </w:rPr>
        <w:footnoteRef/>
      </w:r>
      <w:r>
        <w:rPr>
          <w:sz w:val="20"/>
          <w:szCs w:val="20"/>
        </w:rPr>
        <w:t xml:space="preserve"> https://time.com/wp-content/uploads/2014/09/college_panhellenic_policies_and_best_practices.pdf</w:t>
      </w:r>
    </w:p>
  </w:footnote>
  <w:footnote w:id="15">
    <w:p w14:paraId="00000048" w14:textId="77777777" w:rsidR="00002CEB" w:rsidRDefault="008E3B9C">
      <w:pPr>
        <w:rPr>
          <w:sz w:val="20"/>
          <w:szCs w:val="20"/>
        </w:rPr>
      </w:pPr>
      <w:r>
        <w:rPr>
          <w:vertAlign w:val="superscript"/>
        </w:rPr>
        <w:footnoteRef/>
      </w:r>
      <w:r>
        <w:rPr>
          <w:sz w:val="20"/>
          <w:szCs w:val="20"/>
        </w:rPr>
        <w:t>https://www.change.org/p/vanderbilt-university-abolish-ifc-and-panhellenic-organizations-at-vanderbilt-university</w:t>
      </w:r>
    </w:p>
  </w:footnote>
  <w:footnote w:id="16">
    <w:p w14:paraId="00000049" w14:textId="77777777" w:rsidR="00002CEB" w:rsidRDefault="008E3B9C">
      <w:pPr>
        <w:rPr>
          <w:sz w:val="20"/>
          <w:szCs w:val="20"/>
        </w:rPr>
      </w:pPr>
      <w:r>
        <w:rPr>
          <w:vertAlign w:val="superscript"/>
        </w:rPr>
        <w:footnoteRef/>
      </w:r>
      <w:r>
        <w:rPr>
          <w:sz w:val="20"/>
          <w:szCs w:val="20"/>
        </w:rPr>
        <w:t>https://www.instagram.com/abolishvandyifcandpanhellenic/</w:t>
      </w:r>
    </w:p>
  </w:footnote>
  <w:footnote w:id="17">
    <w:p w14:paraId="0000004A" w14:textId="77777777" w:rsidR="00002CEB" w:rsidRDefault="008E3B9C">
      <w:pPr>
        <w:rPr>
          <w:sz w:val="20"/>
          <w:szCs w:val="20"/>
        </w:rPr>
      </w:pPr>
      <w:r>
        <w:rPr>
          <w:vertAlign w:val="superscript"/>
        </w:rPr>
        <w:footnoteRef/>
      </w:r>
      <w:r>
        <w:rPr>
          <w:sz w:val="20"/>
          <w:szCs w:val="20"/>
        </w:rPr>
        <w:t>https://news.vanderbilt.edu/2020/07/07/vanderbilt-university-statement-on-greek-life/</w:t>
      </w:r>
    </w:p>
  </w:footnote>
  <w:footnote w:id="18">
    <w:p w14:paraId="0000004B" w14:textId="77777777" w:rsidR="00002CEB" w:rsidRDefault="008E3B9C">
      <w:pPr>
        <w:rPr>
          <w:sz w:val="20"/>
          <w:szCs w:val="20"/>
        </w:rPr>
      </w:pPr>
      <w:r>
        <w:rPr>
          <w:vertAlign w:val="superscript"/>
        </w:rPr>
        <w:footnoteRef/>
      </w:r>
      <w:r>
        <w:rPr>
          <w:sz w:val="20"/>
          <w:szCs w:val="20"/>
        </w:rPr>
        <w:t>https://drive.google.com/file/d/1UZ4wYxDjTRxgdYhQnfle8mcofhsOy_lp/view</w:t>
      </w:r>
    </w:p>
  </w:footnote>
  <w:footnote w:id="19">
    <w:p w14:paraId="0000004C" w14:textId="77777777" w:rsidR="00002CEB" w:rsidRDefault="008E3B9C">
      <w:pPr>
        <w:rPr>
          <w:sz w:val="20"/>
          <w:szCs w:val="20"/>
        </w:rPr>
      </w:pPr>
      <w:r>
        <w:rPr>
          <w:vertAlign w:val="superscript"/>
        </w:rPr>
        <w:footnoteRef/>
      </w:r>
      <w:r>
        <w:rPr>
          <w:sz w:val="20"/>
          <w:szCs w:val="20"/>
        </w:rPr>
        <w:t>https://drive.google.com/file/d/1zSG38pnfp88QC2xag745r-SoqhQs59CO/view?usp=sharing</w:t>
      </w:r>
    </w:p>
  </w:footnote>
  <w:footnote w:id="20">
    <w:p w14:paraId="0000004D" w14:textId="77777777" w:rsidR="00002CEB" w:rsidRDefault="008E3B9C">
      <w:pPr>
        <w:rPr>
          <w:sz w:val="20"/>
          <w:szCs w:val="20"/>
        </w:rPr>
      </w:pPr>
      <w:r>
        <w:rPr>
          <w:vertAlign w:val="superscript"/>
        </w:rPr>
        <w:footnoteRef/>
      </w:r>
      <w:r>
        <w:rPr>
          <w:sz w:val="20"/>
          <w:szCs w:val="20"/>
        </w:rPr>
        <w:t>https://vanderbilthustler.com/23574/featured/sae-suspended-until-2023-for-hazing/</w:t>
      </w:r>
    </w:p>
  </w:footnote>
  <w:footnote w:id="21">
    <w:p w14:paraId="0000004E" w14:textId="77777777" w:rsidR="00002CEB" w:rsidRDefault="008E3B9C">
      <w:pPr>
        <w:rPr>
          <w:sz w:val="20"/>
          <w:szCs w:val="20"/>
        </w:rPr>
      </w:pPr>
      <w:r>
        <w:rPr>
          <w:vertAlign w:val="superscript"/>
        </w:rPr>
        <w:footnoteRef/>
      </w:r>
      <w:r>
        <w:rPr>
          <w:sz w:val="20"/>
          <w:szCs w:val="20"/>
        </w:rPr>
        <w:t>https://drive.google.com/file/d/1w3mrQFWLtBBhdfKsxuAromr9kgH2jSRV/view?usp=sharing</w:t>
      </w:r>
    </w:p>
  </w:footnote>
  <w:footnote w:id="22">
    <w:p w14:paraId="0000004F" w14:textId="77777777" w:rsidR="00002CEB" w:rsidRDefault="008E3B9C">
      <w:pPr>
        <w:rPr>
          <w:sz w:val="20"/>
          <w:szCs w:val="20"/>
        </w:rPr>
      </w:pPr>
      <w:r>
        <w:rPr>
          <w:vertAlign w:val="superscript"/>
        </w:rPr>
        <w:footnoteRef/>
      </w:r>
      <w:r>
        <w:rPr>
          <w:sz w:val="20"/>
          <w:szCs w:val="20"/>
        </w:rPr>
        <w:t>https://www.nytimes.com/2020/08/18/us/coronavirus-fraternities-sororities.html</w:t>
      </w:r>
    </w:p>
  </w:footnote>
  <w:footnote w:id="23">
    <w:p w14:paraId="00000050" w14:textId="77777777" w:rsidR="00002CEB" w:rsidRDefault="008E3B9C">
      <w:pPr>
        <w:rPr>
          <w:sz w:val="20"/>
          <w:szCs w:val="20"/>
        </w:rPr>
      </w:pPr>
      <w:r>
        <w:rPr>
          <w:vertAlign w:val="superscript"/>
        </w:rPr>
        <w:footnoteRef/>
      </w:r>
      <w:r>
        <w:rPr>
          <w:sz w:val="20"/>
          <w:szCs w:val="20"/>
        </w:rPr>
        <w:t xml:space="preserve"> https://www.vanderbilt.edu/greek_life/resources/for-officers/social-chairs-risk-management/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5" w14:textId="77777777" w:rsidR="00002CEB" w:rsidRDefault="009741EC">
    <w:pPr>
      <w:pBdr>
        <w:top w:val="nil"/>
        <w:left w:val="nil"/>
        <w:bottom w:val="nil"/>
        <w:right w:val="nil"/>
        <w:between w:val="nil"/>
      </w:pBdr>
      <w:tabs>
        <w:tab w:val="center" w:pos="4320"/>
        <w:tab w:val="right" w:pos="8640"/>
      </w:tabs>
      <w:rPr>
        <w:color w:val="000000"/>
      </w:rPr>
    </w:pPr>
    <w:r>
      <w:rPr>
        <w:color w:val="000000"/>
      </w:rPr>
      <w:pict w14:anchorId="3DE57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66271" o:spid="_x0000_s2051" type="#_x0000_t75" alt="/Users/katherinepetosa/Desktop/Senate/VSG Logo 2.png" style="position:absolute;margin-left:0;margin-top:0;width:557.4pt;height:267.95pt;z-index:-251658752;mso-wrap-edited:f;mso-width-percent:0;mso-height-percent:0;mso-position-horizontal:center;mso-position-horizontal-relative:margin;mso-position-vertical:center;mso-position-vertical-relative:margin;mso-width-percent:0;mso-height-percent:0" o:allowincell="f">
          <v:imagedata r:id="rId1" o:title="VSG Logo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4" w14:textId="77777777" w:rsidR="00002CEB" w:rsidRDefault="009741EC">
    <w:pPr>
      <w:pBdr>
        <w:top w:val="nil"/>
        <w:left w:val="nil"/>
        <w:bottom w:val="nil"/>
        <w:right w:val="nil"/>
        <w:between w:val="nil"/>
      </w:pBdr>
      <w:tabs>
        <w:tab w:val="center" w:pos="4320"/>
        <w:tab w:val="right" w:pos="8640"/>
      </w:tabs>
      <w:rPr>
        <w:color w:val="000000"/>
      </w:rPr>
    </w:pPr>
    <w:r>
      <w:rPr>
        <w:color w:val="000000"/>
      </w:rPr>
      <w:pict w14:anchorId="2B6332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66272" o:spid="_x0000_s2050" type="#_x0000_t75" alt="/Users/katherinepetosa/Desktop/Senate/VSG Logo 2.png" style="position:absolute;margin-left:0;margin-top:0;width:557.4pt;height:267.95pt;z-index:-251657728;mso-wrap-edited:f;mso-width-percent:0;mso-height-percent:0;mso-position-horizontal:center;mso-position-horizontal-relative:margin;mso-position-vertical:center;mso-position-vertical-relative:margin;mso-width-percent:0;mso-height-percent:0" o:allowincell="f">
          <v:imagedata r:id="rId1" o:title="VSG Logo 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6" w14:textId="77777777" w:rsidR="00002CEB" w:rsidRDefault="009741EC">
    <w:pPr>
      <w:pBdr>
        <w:top w:val="nil"/>
        <w:left w:val="nil"/>
        <w:bottom w:val="nil"/>
        <w:right w:val="nil"/>
        <w:between w:val="nil"/>
      </w:pBdr>
      <w:tabs>
        <w:tab w:val="center" w:pos="4320"/>
        <w:tab w:val="right" w:pos="8640"/>
      </w:tabs>
      <w:rPr>
        <w:color w:val="000000"/>
      </w:rPr>
    </w:pPr>
    <w:r>
      <w:rPr>
        <w:color w:val="000000"/>
      </w:rPr>
      <w:pict w14:anchorId="05DB4C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66270" o:spid="_x0000_s2049" type="#_x0000_t75" alt="/Users/katherinepetosa/Desktop/Senate/VSG Logo 2.png" style="position:absolute;margin-left:0;margin-top:0;width:557.4pt;height:267.95pt;z-index:-251659776;mso-wrap-edited:f;mso-width-percent:0;mso-height-percent:0;mso-position-horizontal:center;mso-position-horizontal-relative:margin;mso-position-vertical:center;mso-position-vertical-relative:margin;mso-width-percent:0;mso-height-percent:0" o:allowincell="f">
          <v:imagedata r:id="rId1" o:title="VSG Logo 2"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CEB"/>
    <w:rsid w:val="00002CEB"/>
    <w:rsid w:val="00103352"/>
    <w:rsid w:val="002A7EB8"/>
    <w:rsid w:val="00357EB1"/>
    <w:rsid w:val="005839C6"/>
    <w:rsid w:val="006D6713"/>
    <w:rsid w:val="008E3B9C"/>
    <w:rsid w:val="009741EC"/>
    <w:rsid w:val="00A618A3"/>
    <w:rsid w:val="00BB3D4B"/>
    <w:rsid w:val="00CA6CCF"/>
    <w:rsid w:val="00DE3328"/>
    <w:rsid w:val="00E178FE"/>
    <w:rsid w:val="00E5774E"/>
    <w:rsid w:val="00F3671C"/>
    <w:rsid w:val="00F40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179249"/>
  <w15:docId w15:val="{741F1B14-21F3-4E4C-B476-54C6C920C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218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BE2188"/>
    <w:pPr>
      <w:tabs>
        <w:tab w:val="center" w:pos="4320"/>
        <w:tab w:val="right" w:pos="8640"/>
      </w:tabs>
    </w:pPr>
  </w:style>
  <w:style w:type="character" w:customStyle="1" w:styleId="GridTable3-Accent11">
    <w:name w:val="Grid Table 3 - Accent 11"/>
    <w:qFormat/>
    <w:rsid w:val="00BE2188"/>
    <w:rPr>
      <w:b/>
      <w:bCs/>
      <w:smallCaps/>
      <w:spacing w:val="5"/>
    </w:rPr>
  </w:style>
  <w:style w:type="paragraph" w:styleId="NormalWeb">
    <w:name w:val="Normal (Web)"/>
    <w:basedOn w:val="Normal"/>
    <w:uiPriority w:val="99"/>
    <w:rsid w:val="00BE2188"/>
    <w:pPr>
      <w:spacing w:before="100" w:beforeAutospacing="1" w:after="100" w:afterAutospacing="1"/>
    </w:pPr>
  </w:style>
  <w:style w:type="character" w:styleId="CommentReference">
    <w:name w:val="annotation reference"/>
    <w:semiHidden/>
    <w:rsid w:val="00270EDE"/>
    <w:rPr>
      <w:sz w:val="16"/>
      <w:szCs w:val="16"/>
    </w:rPr>
  </w:style>
  <w:style w:type="paragraph" w:styleId="CommentText">
    <w:name w:val="annotation text"/>
    <w:basedOn w:val="Normal"/>
    <w:semiHidden/>
    <w:rsid w:val="00270EDE"/>
    <w:rPr>
      <w:sz w:val="20"/>
      <w:szCs w:val="20"/>
    </w:rPr>
  </w:style>
  <w:style w:type="paragraph" w:styleId="CommentSubject">
    <w:name w:val="annotation subject"/>
    <w:basedOn w:val="CommentText"/>
    <w:next w:val="CommentText"/>
    <w:semiHidden/>
    <w:rsid w:val="00270EDE"/>
    <w:rPr>
      <w:b/>
      <w:bCs/>
    </w:rPr>
  </w:style>
  <w:style w:type="paragraph" w:styleId="BalloonText">
    <w:name w:val="Balloon Text"/>
    <w:basedOn w:val="Normal"/>
    <w:semiHidden/>
    <w:rsid w:val="00270EDE"/>
    <w:rPr>
      <w:rFonts w:ascii="Tahoma" w:hAnsi="Tahoma" w:cs="Tahoma"/>
      <w:sz w:val="16"/>
      <w:szCs w:val="16"/>
    </w:rPr>
  </w:style>
  <w:style w:type="paragraph" w:styleId="Footer">
    <w:name w:val="footer"/>
    <w:basedOn w:val="Normal"/>
    <w:link w:val="FooterChar"/>
    <w:rsid w:val="0087263F"/>
    <w:pPr>
      <w:tabs>
        <w:tab w:val="center" w:pos="4680"/>
        <w:tab w:val="right" w:pos="9360"/>
      </w:tabs>
    </w:pPr>
  </w:style>
  <w:style w:type="character" w:customStyle="1" w:styleId="FooterChar">
    <w:name w:val="Footer Char"/>
    <w:link w:val="Footer"/>
    <w:rsid w:val="0087263F"/>
    <w:rPr>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Jnn25xCl9R8qi9JOsnqc/XihaA==">AMUW2mVcMyO41jI6ALKxNuDVkt4kELzgig4qcMlDBi59AHlerUYdi/brO98A5yUPpnRIG/73rO+8hlS1+pLvgoFheJr6+r14D77zZHd3zrD/32efE/NNiV4=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1D22EE-30AB-F943-BC87-3806E9E44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 Sirchio</dc:creator>
  <cp:lastModifiedBy>Kate Petosa</cp:lastModifiedBy>
  <cp:revision>8</cp:revision>
  <dcterms:created xsi:type="dcterms:W3CDTF">2021-03-15T20:42:00Z</dcterms:created>
  <dcterms:modified xsi:type="dcterms:W3CDTF">2021-03-18T02:07:00Z</dcterms:modified>
</cp:coreProperties>
</file>